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B930" w14:textId="7217155D" w:rsidR="00B92EE6" w:rsidRPr="00B92EE6" w:rsidRDefault="00B92EE6" w:rsidP="00B92EE6">
      <w:pPr>
        <w:spacing w:after="0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POKYNY k závodu pro oddíly a rodiče</w:t>
      </w:r>
    </w:p>
    <w:p w14:paraId="1B1949DD" w14:textId="77777777" w:rsidR="00B92EE6" w:rsidRDefault="00B92EE6" w:rsidP="00B92EE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23AD580" w14:textId="77777777" w:rsidR="00B92EE6" w:rsidRDefault="00B92EE6" w:rsidP="00B92EE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4548192A" w14:textId="77777777" w:rsidR="00B92EE6" w:rsidRDefault="00B92EE6" w:rsidP="00B92E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Vstup do tělocvičny je pro závodnice a činovníky pouze přes šatny, NIKOLI přes balkon. Pokud by nebyly otevřené dveře, bude telefonní </w:t>
      </w:r>
      <w:proofErr w:type="gramStart"/>
      <w:r>
        <w:rPr>
          <w:rFonts w:ascii="Times New Roman" w:hAnsi="Times New Roman"/>
          <w:sz w:val="24"/>
          <w:szCs w:val="24"/>
        </w:rPr>
        <w:t>kontakt  na</w:t>
      </w:r>
      <w:proofErr w:type="gramEnd"/>
      <w:r>
        <w:rPr>
          <w:rFonts w:ascii="Times New Roman" w:hAnsi="Times New Roman"/>
          <w:sz w:val="24"/>
          <w:szCs w:val="24"/>
        </w:rPr>
        <w:t xml:space="preserve"> človíčka, který bude dveře otevírat.</w:t>
      </w:r>
    </w:p>
    <w:p w14:paraId="79FA38F8" w14:textId="77777777" w:rsidR="00B92EE6" w:rsidRDefault="00B92EE6" w:rsidP="00B92E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závodním prostoru a rozcvičovacích prostorách se budou </w:t>
      </w:r>
      <w:r>
        <w:rPr>
          <w:rFonts w:ascii="Times New Roman" w:hAnsi="Times New Roman"/>
          <w:sz w:val="24"/>
          <w:szCs w:val="24"/>
          <w:u w:val="single"/>
        </w:rPr>
        <w:t>po celou dobu soutěže</w:t>
      </w:r>
      <w:r>
        <w:rPr>
          <w:rFonts w:ascii="Times New Roman" w:hAnsi="Times New Roman"/>
          <w:sz w:val="24"/>
          <w:szCs w:val="24"/>
        </w:rPr>
        <w:t xml:space="preserve"> pohybovat pouze trenérky, závodnice, rozhodčí a zázemí soutěže. </w:t>
      </w:r>
      <w:r>
        <w:rPr>
          <w:rFonts w:ascii="Times New Roman" w:hAnsi="Times New Roman"/>
          <w:color w:val="FF0000"/>
          <w:sz w:val="24"/>
          <w:szCs w:val="24"/>
        </w:rPr>
        <w:t>Rodiče a doprovod závodnic</w:t>
      </w:r>
      <w:r>
        <w:rPr>
          <w:rFonts w:ascii="Times New Roman" w:hAnsi="Times New Roman"/>
          <w:sz w:val="24"/>
          <w:szCs w:val="24"/>
        </w:rPr>
        <w:t xml:space="preserve"> budou po celou dobu soutěže </w:t>
      </w:r>
      <w:r w:rsidRPr="00417F3F">
        <w:rPr>
          <w:rFonts w:ascii="Times New Roman" w:hAnsi="Times New Roman"/>
          <w:sz w:val="24"/>
          <w:szCs w:val="24"/>
          <w:u w:val="single"/>
        </w:rPr>
        <w:t>pouze na balkonu a přilehlých prostorách.</w:t>
      </w:r>
    </w:p>
    <w:p w14:paraId="0F6884B2" w14:textId="77777777" w:rsidR="00B92EE6" w:rsidRDefault="00B92EE6" w:rsidP="00B92E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Během soutěže bude k dispozici bufet – občerstvení pro děti i </w:t>
      </w:r>
      <w:proofErr w:type="gramStart"/>
      <w:r>
        <w:rPr>
          <w:rFonts w:ascii="Times New Roman" w:hAnsi="Times New Roman"/>
          <w:sz w:val="24"/>
          <w:szCs w:val="24"/>
        </w:rPr>
        <w:t>dospělé..</w:t>
      </w:r>
      <w:proofErr w:type="gramEnd"/>
      <w:r>
        <w:rPr>
          <w:rFonts w:ascii="Times New Roman" w:hAnsi="Times New Roman"/>
          <w:sz w:val="24"/>
          <w:szCs w:val="24"/>
        </w:rPr>
        <w:t xml:space="preserve"> A k dispozici bude i prodej trikotů závodnic domácího oddílu – v prostorách bufetu.</w:t>
      </w:r>
    </w:p>
    <w:p w14:paraId="0CC2AF56" w14:textId="16775397" w:rsidR="00B92EE6" w:rsidRDefault="00B92EE6" w:rsidP="00B92E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Měl by být i stánek s prodejem gymnastických doplňků.</w:t>
      </w:r>
    </w:p>
    <w:p w14:paraId="37B76B38" w14:textId="77777777" w:rsidR="00B92EE6" w:rsidRDefault="00B92EE6" w:rsidP="00B92E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odložené cenné předměty pořadatel </w:t>
      </w:r>
      <w:proofErr w:type="gramStart"/>
      <w:r>
        <w:rPr>
          <w:rFonts w:ascii="Times New Roman" w:hAnsi="Times New Roman"/>
          <w:sz w:val="24"/>
          <w:szCs w:val="24"/>
        </w:rPr>
        <w:t>nezodpovídá ! Cennosti</w:t>
      </w:r>
      <w:proofErr w:type="gramEnd"/>
      <w:r>
        <w:rPr>
          <w:rFonts w:ascii="Times New Roman" w:hAnsi="Times New Roman"/>
          <w:sz w:val="24"/>
          <w:szCs w:val="24"/>
        </w:rPr>
        <w:t xml:space="preserve"> si závodnice nebudou nechávat v šatnách, předají je trenérkám nebo doprovodu. </w:t>
      </w:r>
    </w:p>
    <w:p w14:paraId="129912EC" w14:textId="77777777" w:rsidR="00B92EE6" w:rsidRDefault="00B92EE6" w:rsidP="00B92EE6">
      <w:pPr>
        <w:spacing w:after="0"/>
        <w:ind w:firstLine="708"/>
        <w:rPr>
          <w:rFonts w:ascii="Times New Roman" w:hAnsi="Times New Roman"/>
          <w:color w:val="FF0000"/>
          <w:sz w:val="24"/>
          <w:szCs w:val="24"/>
        </w:rPr>
      </w:pPr>
    </w:p>
    <w:p w14:paraId="15779777" w14:textId="77777777" w:rsidR="00B92EE6" w:rsidRDefault="00B92EE6" w:rsidP="00B92EE6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B77BFA">
        <w:rPr>
          <w:rFonts w:ascii="Times New Roman" w:hAnsi="Times New Roman"/>
          <w:color w:val="FF0000"/>
          <w:sz w:val="24"/>
          <w:szCs w:val="24"/>
        </w:rPr>
        <w:t>PARKOVÁNÍ</w:t>
      </w:r>
      <w:r>
        <w:rPr>
          <w:rFonts w:ascii="Times New Roman" w:hAnsi="Times New Roman"/>
          <w:sz w:val="24"/>
          <w:szCs w:val="24"/>
        </w:rPr>
        <w:t xml:space="preserve">  je</w:t>
      </w:r>
      <w:proofErr w:type="gramEnd"/>
      <w:r>
        <w:rPr>
          <w:rFonts w:ascii="Times New Roman" w:hAnsi="Times New Roman"/>
          <w:sz w:val="24"/>
          <w:szCs w:val="24"/>
        </w:rPr>
        <w:t xml:space="preserve"> umožněno za školou na parkovací ploše nebo směrem od hřbitova k hotelu Richard (cesta vlevo od školy). </w:t>
      </w:r>
      <w:r w:rsidRPr="00B77BFA">
        <w:rPr>
          <w:rFonts w:ascii="Times New Roman" w:hAnsi="Times New Roman"/>
          <w:color w:val="FF0000"/>
          <w:sz w:val="24"/>
          <w:szCs w:val="24"/>
        </w:rPr>
        <w:t>Nikdo</w:t>
      </w:r>
      <w:r>
        <w:rPr>
          <w:rFonts w:ascii="Times New Roman" w:hAnsi="Times New Roman"/>
          <w:sz w:val="24"/>
          <w:szCs w:val="24"/>
        </w:rPr>
        <w:t xml:space="preserve"> nebude parkovat na chodníku před školou.</w:t>
      </w:r>
    </w:p>
    <w:p w14:paraId="6271AE9B" w14:textId="76BE8496" w:rsidR="00B92EE6" w:rsidRDefault="00B92EE6" w:rsidP="00B92E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Jinak je nutné zaplatit parkovné na silnici u tělocvičny.</w:t>
      </w:r>
    </w:p>
    <w:p w14:paraId="749250C1" w14:textId="77777777" w:rsidR="005372BE" w:rsidRDefault="005372BE"/>
    <w:sectPr w:rsidR="0053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E6"/>
    <w:rsid w:val="00490797"/>
    <w:rsid w:val="004E6482"/>
    <w:rsid w:val="005372BE"/>
    <w:rsid w:val="00B9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1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EE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EE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Jeníček</cp:lastModifiedBy>
  <cp:revision>2</cp:revision>
  <dcterms:created xsi:type="dcterms:W3CDTF">2024-04-08T19:58:00Z</dcterms:created>
  <dcterms:modified xsi:type="dcterms:W3CDTF">2024-04-08T19:58:00Z</dcterms:modified>
</cp:coreProperties>
</file>